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5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Layout w:type="fixed"/>
        <w:tblLook w:val="04A0" w:firstRow="1" w:lastRow="0" w:firstColumn="1" w:lastColumn="0" w:noHBand="0" w:noVBand="1"/>
      </w:tblPr>
      <w:tblGrid>
        <w:gridCol w:w="1275"/>
        <w:gridCol w:w="647"/>
        <w:gridCol w:w="1470"/>
        <w:gridCol w:w="1020"/>
        <w:gridCol w:w="4925"/>
        <w:gridCol w:w="8"/>
      </w:tblGrid>
      <w:tr w:rsidR="0061152D" w14:paraId="6B056E10" w14:textId="77777777" w:rsidTr="36A4175D">
        <w:trPr>
          <w:gridAfter w:val="1"/>
          <w:wAfter w:w="8" w:type="dxa"/>
        </w:trPr>
        <w:tc>
          <w:tcPr>
            <w:tcW w:w="9337" w:type="dxa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879255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8"/>
                <w:szCs w:val="28"/>
              </w:rPr>
              <w:t>RACE SIGNALS</w:t>
            </w:r>
          </w:p>
        </w:tc>
      </w:tr>
      <w:tr w:rsidR="0061152D" w14:paraId="5C03808A" w14:textId="77777777" w:rsidTr="36A4175D">
        <w:trPr>
          <w:gridAfter w:val="1"/>
          <w:wAfter w:w="8" w:type="dxa"/>
        </w:trPr>
        <w:tc>
          <w:tcPr>
            <w:tcW w:w="12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5C5BF1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Flag signal</w:t>
            </w:r>
          </w:p>
        </w:tc>
        <w:tc>
          <w:tcPr>
            <w:tcW w:w="6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FF767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Letter</w:t>
            </w:r>
          </w:p>
        </w:tc>
        <w:tc>
          <w:tcPr>
            <w:tcW w:w="147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0315DE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Sound Going Up</w:t>
            </w:r>
          </w:p>
        </w:tc>
        <w:tc>
          <w:tcPr>
            <w:tcW w:w="10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6AAB42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Sound Going Down</w:t>
            </w:r>
          </w:p>
        </w:tc>
        <w:tc>
          <w:tcPr>
            <w:tcW w:w="492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8D300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Description</w:t>
            </w:r>
          </w:p>
        </w:tc>
      </w:tr>
      <w:tr w:rsidR="0061152D" w14:paraId="58394C9F" w14:textId="77777777" w:rsidTr="36A4175D">
        <w:tc>
          <w:tcPr>
            <w:tcW w:w="12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670A4C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B0080"/>
                <w:sz w:val="21"/>
                <w:szCs w:val="21"/>
              </w:rPr>
              <w:drawing>
                <wp:inline distT="0" distB="0" distL="0" distR="0" wp14:anchorId="7CAADB48" wp14:editId="41AB6246">
                  <wp:extent cx="628650" cy="628650"/>
                  <wp:effectExtent l="0" t="0" r="0" b="0"/>
                  <wp:docPr id="70" name="Picture 70" descr="ICS Lima.sv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CS Lima.sv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2C91F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L</w:t>
            </w:r>
          </w:p>
        </w:tc>
        <w:tc>
          <w:tcPr>
            <w:tcW w:w="147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EA76FE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Horn</w:t>
            </w:r>
          </w:p>
        </w:tc>
        <w:tc>
          <w:tcPr>
            <w:tcW w:w="10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E3A1C0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---</w:t>
            </w:r>
          </w:p>
        </w:tc>
        <w:tc>
          <w:tcPr>
            <w:tcW w:w="4933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C1146C" w14:textId="77777777" w:rsidR="0061152D" w:rsidRDefault="0061152D" w:rsidP="003B2D6A">
            <w:pPr>
              <w:spacing w:before="240" w:after="24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Come within hail or follow</w:t>
            </w:r>
          </w:p>
        </w:tc>
      </w:tr>
      <w:tr w:rsidR="0061152D" w14:paraId="246D7E2D" w14:textId="77777777" w:rsidTr="36A4175D">
        <w:tc>
          <w:tcPr>
            <w:tcW w:w="12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3D645A" w14:textId="77777777" w:rsidR="0061152D" w:rsidRDefault="0061152D" w:rsidP="003B2D6A">
            <w:pPr>
              <w:rPr>
                <w:rFonts w:asciiTheme="minorHAnsi" w:hAnsiTheme="minorHAnsi" w:cstheme="minorBidi"/>
              </w:rPr>
            </w:pPr>
            <w:r>
              <w:rPr>
                <w:noProof/>
              </w:rPr>
              <w:drawing>
                <wp:inline distT="0" distB="0" distL="0" distR="0" wp14:anchorId="66E600DA" wp14:editId="20BB9AD7">
                  <wp:extent cx="628650" cy="628650"/>
                  <wp:effectExtent l="0" t="0" r="0" b="0"/>
                  <wp:docPr id="68" name="Picture 68" descr="ICS Foxtrot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CS Foxtrot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F9C73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F</w:t>
            </w:r>
          </w:p>
        </w:tc>
        <w:tc>
          <w:tcPr>
            <w:tcW w:w="147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61B3C2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One Gun Blast</w:t>
            </w:r>
          </w:p>
        </w:tc>
        <w:tc>
          <w:tcPr>
            <w:tcW w:w="10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39D400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---</w:t>
            </w:r>
          </w:p>
        </w:tc>
        <w:tc>
          <w:tcPr>
            <w:tcW w:w="4933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86B228" w14:textId="77777777" w:rsidR="0061152D" w:rsidRDefault="0061152D" w:rsidP="003B2D6A">
            <w:pPr>
              <w:spacing w:before="240" w:after="24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Attention Flag – 5 minutes to starting sequence</w:t>
            </w:r>
          </w:p>
        </w:tc>
      </w:tr>
      <w:tr w:rsidR="0061152D" w14:paraId="6970D410" w14:textId="77777777" w:rsidTr="36A4175D">
        <w:tc>
          <w:tcPr>
            <w:tcW w:w="12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8E5AEE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B0080"/>
                <w:sz w:val="21"/>
                <w:szCs w:val="21"/>
              </w:rPr>
              <w:drawing>
                <wp:inline distT="0" distB="0" distL="0" distR="0" wp14:anchorId="582FF64E" wp14:editId="43090420">
                  <wp:extent cx="628650" cy="352425"/>
                  <wp:effectExtent l="0" t="0" r="0" b="9525"/>
                  <wp:docPr id="24" name="Picture 24" descr="ICS Answer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CS Answer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31EBC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AP</w:t>
            </w:r>
          </w:p>
        </w:tc>
        <w:tc>
          <w:tcPr>
            <w:tcW w:w="147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FEF251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Two Gun Blasts</w:t>
            </w:r>
          </w:p>
        </w:tc>
        <w:tc>
          <w:tcPr>
            <w:tcW w:w="10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A2F1AF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Horn</w:t>
            </w:r>
          </w:p>
        </w:tc>
        <w:tc>
          <w:tcPr>
            <w:tcW w:w="4933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1E7B66" w14:textId="77777777" w:rsidR="0061152D" w:rsidRDefault="0061152D" w:rsidP="003B2D6A">
            <w:pPr>
              <w:spacing w:before="240" w:after="24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Races not yet started are postponed.</w:t>
            </w:r>
          </w:p>
        </w:tc>
      </w:tr>
      <w:tr w:rsidR="0061152D" w14:paraId="09FAC5FC" w14:textId="77777777" w:rsidTr="36A4175D">
        <w:tc>
          <w:tcPr>
            <w:tcW w:w="12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846C1D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noProof/>
                <w:color w:val="0B008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B0080"/>
                <w:sz w:val="21"/>
                <w:szCs w:val="21"/>
              </w:rPr>
              <w:drawing>
                <wp:inline distT="0" distB="0" distL="0" distR="0" wp14:anchorId="4BF007C8" wp14:editId="52675A6C">
                  <wp:extent cx="628650" cy="628650"/>
                  <wp:effectExtent l="0" t="0" r="0" b="0"/>
                  <wp:docPr id="20" name="Picture 20" descr="ICS November.sv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S November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46980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N</w:t>
            </w:r>
          </w:p>
        </w:tc>
        <w:tc>
          <w:tcPr>
            <w:tcW w:w="147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C052F4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Three Gun Blasts</w:t>
            </w:r>
          </w:p>
        </w:tc>
        <w:tc>
          <w:tcPr>
            <w:tcW w:w="10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3B336F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noProof/>
                <w:color w:val="0B0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noProof/>
                <w:color w:val="0B0080"/>
                <w:sz w:val="21"/>
                <w:szCs w:val="21"/>
              </w:rPr>
              <w:t>---</w:t>
            </w:r>
          </w:p>
        </w:tc>
        <w:tc>
          <w:tcPr>
            <w:tcW w:w="4933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30E62A" w14:textId="77777777" w:rsidR="0061152D" w:rsidRDefault="0061152D" w:rsidP="003B2D6A">
            <w:pPr>
              <w:spacing w:before="240" w:after="24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All races that have started are abandoned. </w:t>
            </w:r>
          </w:p>
        </w:tc>
      </w:tr>
      <w:tr w:rsidR="0061152D" w14:paraId="313A0398" w14:textId="77777777" w:rsidTr="36A4175D">
        <w:trPr>
          <w:trHeight w:val="1485"/>
        </w:trPr>
        <w:tc>
          <w:tcPr>
            <w:tcW w:w="12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8A02A0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noProof/>
                <w:color w:val="0B008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B0080"/>
                <w:sz w:val="21"/>
                <w:szCs w:val="21"/>
              </w:rPr>
              <w:drawing>
                <wp:inline distT="0" distB="0" distL="0" distR="0" wp14:anchorId="6204C81C" wp14:editId="6C7DC312">
                  <wp:extent cx="628650" cy="628650"/>
                  <wp:effectExtent l="0" t="0" r="0" b="0"/>
                  <wp:docPr id="8" name="Picture 8" descr="ICS Papa.sv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CS Papa.sv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3A929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P</w:t>
            </w:r>
          </w:p>
        </w:tc>
        <w:tc>
          <w:tcPr>
            <w:tcW w:w="147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CD7F9B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Horn</w:t>
            </w:r>
          </w:p>
        </w:tc>
        <w:tc>
          <w:tcPr>
            <w:tcW w:w="10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A544EF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noProof/>
                <w:color w:val="0B0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noProof/>
                <w:color w:val="0B0080"/>
                <w:sz w:val="21"/>
                <w:szCs w:val="21"/>
              </w:rPr>
              <w:t>Long Horn</w:t>
            </w:r>
          </w:p>
        </w:tc>
        <w:tc>
          <w:tcPr>
            <w:tcW w:w="4933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5266AE" w14:textId="77777777" w:rsidR="0061152D" w:rsidRDefault="0061152D" w:rsidP="003B2D6A">
            <w:pPr>
              <w:spacing w:before="240" w:after="24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Preparatory Signal</w:t>
            </w:r>
          </w:p>
        </w:tc>
      </w:tr>
      <w:tr w:rsidR="0061152D" w14:paraId="0C0281E8" w14:textId="77777777" w:rsidTr="36A4175D">
        <w:trPr>
          <w:trHeight w:val="1560"/>
        </w:trPr>
        <w:tc>
          <w:tcPr>
            <w:tcW w:w="12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A8A4A7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noProof/>
                <w:color w:val="0B008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B0080"/>
                <w:sz w:val="21"/>
                <w:szCs w:val="21"/>
              </w:rPr>
              <w:drawing>
                <wp:inline distT="0" distB="0" distL="0" distR="0" wp14:anchorId="2FB16EC5" wp14:editId="44F33E54">
                  <wp:extent cx="628650" cy="628650"/>
                  <wp:effectExtent l="0" t="0" r="0" b="0"/>
                  <wp:docPr id="7" name="Picture 7" descr="ICS X-ray.sv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CS X-ray.sv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16A9D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X</w:t>
            </w:r>
          </w:p>
        </w:tc>
        <w:tc>
          <w:tcPr>
            <w:tcW w:w="147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2401F9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Horn</w:t>
            </w:r>
          </w:p>
        </w:tc>
        <w:tc>
          <w:tcPr>
            <w:tcW w:w="10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6C6787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noProof/>
                <w:color w:val="0B0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noProof/>
                <w:color w:val="0B0080"/>
                <w:sz w:val="21"/>
                <w:szCs w:val="21"/>
              </w:rPr>
              <w:t>---</w:t>
            </w:r>
          </w:p>
        </w:tc>
        <w:tc>
          <w:tcPr>
            <w:tcW w:w="4933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CC771E" w14:textId="77777777" w:rsidR="0061152D" w:rsidRDefault="0061152D" w:rsidP="003B2D6A">
            <w:pPr>
              <w:spacing w:before="240" w:after="24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Individual recall, horn going up, removed at the earliest of all OCS boats have restarted or 4 minutes after the start</w:t>
            </w:r>
          </w:p>
        </w:tc>
      </w:tr>
      <w:tr w:rsidR="0061152D" w14:paraId="600360F1" w14:textId="77777777" w:rsidTr="36A4175D">
        <w:tc>
          <w:tcPr>
            <w:tcW w:w="12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3E6A1C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noProof/>
                <w:color w:val="0B008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B0080"/>
                <w:sz w:val="21"/>
                <w:szCs w:val="21"/>
              </w:rPr>
              <w:drawing>
                <wp:inline distT="0" distB="0" distL="0" distR="0" wp14:anchorId="42AAF049" wp14:editId="32D0FD35">
                  <wp:extent cx="628650" cy="628650"/>
                  <wp:effectExtent l="0" t="0" r="0" b="0"/>
                  <wp:docPr id="3" name="Picture 3" descr="ICS Sierra.sv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CS Sierra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9A34B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S</w:t>
            </w:r>
          </w:p>
        </w:tc>
        <w:tc>
          <w:tcPr>
            <w:tcW w:w="147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7A3609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Two Gun Blasts</w:t>
            </w:r>
          </w:p>
        </w:tc>
        <w:tc>
          <w:tcPr>
            <w:tcW w:w="10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77BD2D" w14:textId="77777777" w:rsidR="0061152D" w:rsidRDefault="0061152D" w:rsidP="003B2D6A">
            <w:pPr>
              <w:spacing w:before="240" w:after="240"/>
              <w:jc w:val="center"/>
              <w:rPr>
                <w:rFonts w:ascii="Arial" w:hAnsi="Arial" w:cs="Arial"/>
                <w:b/>
                <w:bCs/>
                <w:noProof/>
                <w:color w:val="0B0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noProof/>
                <w:color w:val="0B0080"/>
                <w:sz w:val="21"/>
                <w:szCs w:val="21"/>
              </w:rPr>
              <w:t>---</w:t>
            </w:r>
          </w:p>
        </w:tc>
        <w:tc>
          <w:tcPr>
            <w:tcW w:w="4933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A1533E" w14:textId="77777777" w:rsidR="0061152D" w:rsidRDefault="0061152D" w:rsidP="003B2D6A">
            <w:pPr>
              <w:spacing w:before="240" w:after="24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Shortened Course, only those classes whose flags are displayed are shortened.  If no class flags are shown all classes are shortened</w:t>
            </w:r>
          </w:p>
        </w:tc>
      </w:tr>
    </w:tbl>
    <w:p w14:paraId="08B6C4A5" w14:textId="26654559" w:rsidR="36A4175D" w:rsidRDefault="36A4175D" w:rsidP="36A4175D">
      <w:pPr>
        <w:spacing w:line="300" w:lineRule="exact"/>
        <w:jc w:val="center"/>
        <w:rPr>
          <w:rFonts w:eastAsia="Calibri"/>
          <w:b/>
          <w:bCs/>
          <w:sz w:val="36"/>
          <w:szCs w:val="36"/>
        </w:rPr>
      </w:pPr>
      <w:bookmarkStart w:id="0" w:name="_Hlk127779844"/>
      <w:bookmarkEnd w:id="0"/>
    </w:p>
    <w:sectPr w:rsidR="36A41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B5E6D"/>
    <w:multiLevelType w:val="hybridMultilevel"/>
    <w:tmpl w:val="7E8E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C42CA"/>
    <w:multiLevelType w:val="hybridMultilevel"/>
    <w:tmpl w:val="F4586182"/>
    <w:lvl w:ilvl="0" w:tplc="2C622506">
      <w:numFmt w:val="bullet"/>
      <w:lvlText w:val=""/>
      <w:lvlJc w:val="left"/>
      <w:pPr>
        <w:ind w:left="865" w:hanging="360"/>
      </w:pPr>
      <w:rPr>
        <w:w w:val="100"/>
      </w:rPr>
    </w:lvl>
    <w:lvl w:ilvl="1" w:tplc="DB5847EE">
      <w:numFmt w:val="bullet"/>
      <w:lvlText w:val=""/>
      <w:lvlJc w:val="left"/>
      <w:pPr>
        <w:ind w:left="158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D0C707C">
      <w:numFmt w:val="bullet"/>
      <w:lvlText w:val="•"/>
      <w:lvlJc w:val="left"/>
      <w:pPr>
        <w:ind w:left="2668" w:hanging="360"/>
      </w:pPr>
    </w:lvl>
    <w:lvl w:ilvl="3" w:tplc="E71CDD90">
      <w:numFmt w:val="bullet"/>
      <w:lvlText w:val="•"/>
      <w:lvlJc w:val="left"/>
      <w:pPr>
        <w:ind w:left="3757" w:hanging="360"/>
      </w:pPr>
    </w:lvl>
    <w:lvl w:ilvl="4" w:tplc="84624194">
      <w:numFmt w:val="bullet"/>
      <w:lvlText w:val="•"/>
      <w:lvlJc w:val="left"/>
      <w:pPr>
        <w:ind w:left="4846" w:hanging="360"/>
      </w:pPr>
    </w:lvl>
    <w:lvl w:ilvl="5" w:tplc="1E562E9E">
      <w:numFmt w:val="bullet"/>
      <w:lvlText w:val="•"/>
      <w:lvlJc w:val="left"/>
      <w:pPr>
        <w:ind w:left="5935" w:hanging="360"/>
      </w:pPr>
    </w:lvl>
    <w:lvl w:ilvl="6" w:tplc="AA60CCEE">
      <w:numFmt w:val="bullet"/>
      <w:lvlText w:val="•"/>
      <w:lvlJc w:val="left"/>
      <w:pPr>
        <w:ind w:left="7024" w:hanging="360"/>
      </w:pPr>
    </w:lvl>
    <w:lvl w:ilvl="7" w:tplc="84B0E4C8">
      <w:numFmt w:val="bullet"/>
      <w:lvlText w:val="•"/>
      <w:lvlJc w:val="left"/>
      <w:pPr>
        <w:ind w:left="8113" w:hanging="360"/>
      </w:pPr>
    </w:lvl>
    <w:lvl w:ilvl="8" w:tplc="724EBD36">
      <w:numFmt w:val="bullet"/>
      <w:lvlText w:val="•"/>
      <w:lvlJc w:val="left"/>
      <w:pPr>
        <w:ind w:left="9202" w:hanging="360"/>
      </w:pPr>
    </w:lvl>
  </w:abstractNum>
  <w:abstractNum w:abstractNumId="2" w15:restartNumberingAfterBreak="0">
    <w:nsid w:val="520544F7"/>
    <w:multiLevelType w:val="hybridMultilevel"/>
    <w:tmpl w:val="DA28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434083">
    <w:abstractNumId w:val="1"/>
  </w:num>
  <w:num w:numId="2" w16cid:durableId="1453984856">
    <w:abstractNumId w:val="0"/>
  </w:num>
  <w:num w:numId="3" w16cid:durableId="874080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2D"/>
    <w:rsid w:val="00604252"/>
    <w:rsid w:val="0061152D"/>
    <w:rsid w:val="00A67BE6"/>
    <w:rsid w:val="00AC5B4F"/>
    <w:rsid w:val="00C77341"/>
    <w:rsid w:val="00F65647"/>
    <w:rsid w:val="36A4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6B76"/>
  <w15:chartTrackingRefBased/>
  <w15:docId w15:val="{DFD0B2E4-8C65-4F39-905F-6C230FA3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5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152D"/>
    <w:pPr>
      <w:keepNext/>
      <w:spacing w:before="120" w:after="60"/>
      <w:jc w:val="both"/>
      <w:outlineLvl w:val="0"/>
    </w:pPr>
    <w:rPr>
      <w:rFonts w:ascii="Arial" w:hAnsi="Arial"/>
      <w:b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152D"/>
    <w:rPr>
      <w:rFonts w:ascii="Arial" w:eastAsia="Times New Roman" w:hAnsi="Arial" w:cs="Times New Roman"/>
      <w:b/>
      <w:kern w:val="28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61152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152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1152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1152D"/>
    <w:pPr>
      <w:widowControl w:val="0"/>
      <w:autoSpaceDE w:val="0"/>
      <w:autoSpaceDN w:val="0"/>
      <w:spacing w:before="32"/>
      <w:ind w:left="16"/>
      <w:jc w:val="center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11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52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52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8/ICS_Foxtrot.svg/50px-ICS_Foxtrot.svg.png" TargetMode="External"/><Relationship Id="rId13" Type="http://schemas.openxmlformats.org/officeDocument/2006/relationships/hyperlink" Target="https://en.wikipedia.org/wiki/File:ICS_Papa.sv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en.wikipedia.org/wiki/File:ICS_Sierra.sv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File:ICS_November.svg" TargetMode="External"/><Relationship Id="rId5" Type="http://schemas.openxmlformats.org/officeDocument/2006/relationships/hyperlink" Target="https://en.wikipedia.org/wiki/File:ICS_Lima.svg" TargetMode="External"/><Relationship Id="rId15" Type="http://schemas.openxmlformats.org/officeDocument/2006/relationships/hyperlink" Target="https://en.wikipedia.org/wiki/File:ICS_X-ray.svg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File:ICS_Answer.sv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Polk</dc:creator>
  <cp:keywords/>
  <dc:description/>
  <cp:lastModifiedBy>James Bradac</cp:lastModifiedBy>
  <cp:revision>2</cp:revision>
  <dcterms:created xsi:type="dcterms:W3CDTF">2026-02-17T20:13:00Z</dcterms:created>
  <dcterms:modified xsi:type="dcterms:W3CDTF">2026-02-17T20:13:00Z</dcterms:modified>
</cp:coreProperties>
</file>